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7C" w:rsidRPr="0013727C" w:rsidRDefault="0013727C" w:rsidP="0013727C">
      <w:pPr>
        <w:jc w:val="center"/>
        <w:rPr>
          <w:b/>
          <w:lang w:val="kk-KZ"/>
        </w:rPr>
      </w:pPr>
      <w:bookmarkStart w:id="0" w:name="_GoBack"/>
      <w:bookmarkEnd w:id="0"/>
      <w:r w:rsidRPr="0013727C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:rsidR="0013727C" w:rsidRPr="0013727C" w:rsidRDefault="0013727C" w:rsidP="0013727C">
      <w:pPr>
        <w:jc w:val="center"/>
        <w:rPr>
          <w:b/>
          <w:lang w:val="kk-KZ"/>
        </w:rPr>
      </w:pPr>
      <w:r w:rsidRPr="0013727C">
        <w:rPr>
          <w:b/>
          <w:lang w:val="kk-KZ"/>
        </w:rPr>
        <w:t>Мамандығы: Құқықтану, Құқыққорғау қызметі</w:t>
      </w:r>
    </w:p>
    <w:p w:rsidR="0013727C" w:rsidRPr="0013727C" w:rsidRDefault="0013727C" w:rsidP="0013727C">
      <w:pPr>
        <w:jc w:val="center"/>
        <w:rPr>
          <w:b/>
          <w:lang w:val="kk-KZ"/>
        </w:rPr>
      </w:pPr>
      <w:r w:rsidRPr="0013727C">
        <w:rPr>
          <w:b/>
          <w:lang w:val="kk-KZ"/>
        </w:rPr>
        <w:t xml:space="preserve">Шифр: 6В04205, </w:t>
      </w:r>
      <w:r w:rsidRPr="0013727C">
        <w:rPr>
          <w:rFonts w:eastAsiaTheme="minorHAnsi"/>
          <w:b/>
          <w:lang w:val="kk-KZ" w:eastAsia="en-US"/>
        </w:rPr>
        <w:t>6В12301</w:t>
      </w:r>
    </w:p>
    <w:p w:rsidR="0013727C" w:rsidRPr="0013727C" w:rsidRDefault="0013727C" w:rsidP="0013727C">
      <w:pPr>
        <w:spacing w:after="160" w:line="259" w:lineRule="auto"/>
        <w:ind w:left="284" w:hanging="284"/>
        <w:jc w:val="center"/>
        <w:rPr>
          <w:rFonts w:eastAsiaTheme="minorHAnsi"/>
          <w:b/>
          <w:lang w:val="kk-KZ" w:eastAsia="en-US"/>
        </w:rPr>
      </w:pPr>
      <w:r w:rsidRPr="0013727C">
        <w:rPr>
          <w:b/>
          <w:lang w:val="kk-KZ"/>
        </w:rPr>
        <w:t xml:space="preserve">Пән: </w:t>
      </w:r>
      <w:r w:rsidRPr="0013727C">
        <w:rPr>
          <w:rFonts w:eastAsiaTheme="minorHAnsi"/>
          <w:b/>
          <w:lang w:val="kk-KZ" w:eastAsia="en-US"/>
        </w:rPr>
        <w:t>Мемлекет және құқық теориясы</w:t>
      </w:r>
    </w:p>
    <w:p w:rsidR="00D14F2F" w:rsidRPr="005D095A" w:rsidRDefault="00D14F2F" w:rsidP="00D14F2F">
      <w:pPr>
        <w:jc w:val="center"/>
        <w:rPr>
          <w:lang w:val="kk-KZ"/>
        </w:rPr>
      </w:pPr>
    </w:p>
    <w:p w:rsidR="00D14F2F" w:rsidRPr="005D095A" w:rsidRDefault="00DF0B3D" w:rsidP="00D14F2F">
      <w:pPr>
        <w:pStyle w:val="a3"/>
        <w:ind w:left="1080"/>
        <w:jc w:val="both"/>
        <w:rPr>
          <w:b/>
          <w:sz w:val="24"/>
          <w:lang w:val="kk-KZ"/>
        </w:rPr>
      </w:pPr>
      <w:r w:rsidRPr="0013727C">
        <w:rPr>
          <w:b/>
          <w:sz w:val="24"/>
          <w:lang w:val="kk-KZ"/>
        </w:rPr>
        <w:t>1</w:t>
      </w:r>
      <w:r w:rsidR="00D14F2F" w:rsidRPr="005D095A">
        <w:rPr>
          <w:b/>
          <w:sz w:val="24"/>
          <w:lang w:val="kk-KZ"/>
        </w:rPr>
        <w:t>) Midterm Exam Бағдарламасы</w:t>
      </w:r>
    </w:p>
    <w:p w:rsidR="00D14F2F" w:rsidRPr="005D095A" w:rsidRDefault="00D14F2F" w:rsidP="00D14F2F">
      <w:pPr>
        <w:ind w:left="-196"/>
        <w:jc w:val="both"/>
        <w:rPr>
          <w:b/>
          <w:bCs/>
          <w:lang w:val="kk-KZ" w:eastAsia="kk-KZ"/>
        </w:rPr>
      </w:pPr>
    </w:p>
    <w:tbl>
      <w:tblPr>
        <w:tblW w:w="9154" w:type="dxa"/>
        <w:tblLook w:val="04A0" w:firstRow="1" w:lastRow="0" w:firstColumn="1" w:lastColumn="0" w:noHBand="0" w:noVBand="1"/>
      </w:tblPr>
      <w:tblGrid>
        <w:gridCol w:w="612"/>
        <w:gridCol w:w="8542"/>
      </w:tblGrid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 және құқықтың пайда болуы туралы негізгі ілімдерді ашып көрсетіңіз.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Әр түрлі елдердегі мемлекеттің пайда болуын, мемлекет пен құқықтың пайда болуының батыстық және шығыстық жолдарын түсіндіріңіз.</w:t>
            </w:r>
            <w:r w:rsidRPr="005D095A">
              <w:rPr>
                <w:b/>
                <w:bCs/>
                <w:lang w:val="kk-KZ"/>
              </w:rPr>
              <w:t xml:space="preserve"> </w:t>
            </w:r>
            <w:r w:rsidRPr="005D095A">
              <w:rPr>
                <w:lang w:val="kk-KZ"/>
              </w:rPr>
              <w:t>  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Мемлекеттің түсінігі мен мәні.  Мемлекет түсінігінің алуан түрлілігінің себептерін анықтаңыз.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Мемлекеттің түсінігі, белгілері. Мемлекеттің негізгі белгілерінің осы заманғы белгілерімен салыстырып ашыңыз.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Мемлекеттің атқаратын қызметтері түсінігін, мемлекеттің атқаратын қызметтерін жіктеп көрсетіңіз.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Жаһанданудың мемлекеттің атқаратын қызметтеріне ықпалы қандай.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Мемлекеттің нысанының түсінігін, элементтерін анықтап көретіңіз.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Мемлекеттің механизмінің түсінігін, мемлекет механизмі қызметінің қағидаларын ашып беріңіз.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 механизмін қалыптастырудағы биліктің бөліну қағидасының түсінігін ашып, мемлекет органдарының қызметіндегі демократизм мен кәсібилік қағидаларын анықтаңыз.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Мемлекеттің пайда болуының батыстық және шығыстық жолының белгілерін атап көрсетіңіз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 xml:space="preserve">Азаматтық қоғамдағы құқықтың атқаратын қызметтерінің басымдылығының өзгеру себебі неде екенін көрсетіңіз. Құқықтың мазмұны мен белгілерін, құқықтың анықтамасын, қоғамның әлеуметтік нормалары жүйесіндегі құқықтың алатын орнын көрсетіңіз. 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ҚР-ның мемлекетінің нысанын ашып берініз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Мемлекеттің басқару нысанын және оның түрлерін сипаттап, мемлекет нысанының дамуына ықпал ететін факторларды ашыңыз.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Республика және монархияның тарихи нысандарын, монархияның осы заманғы түрлерін сипаттаңыз.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Мемлекеттің құрылым нысанын және оның белгілерін анықтап, унитарлы және федеративті мемлекетке салыстырмалы сараптама жасаңыз.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Мемлекеттік-құқықтық режимді және оның түрлерін, оның дамуына ықпал ететін халықаралық және ұлттық факторларды анықтаңыз.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Қоғамның саяси жүйесінің түсінігі және құрылымын сипаттаңыз.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ҚР-ның саяси режимінің дамуындағы саяси партиялардың рөлін түсіндіріңіз, мемлекеттің құқықтық жүйедегі рөлі мен орнын анықтаңыз.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ҚР-да құқықтық мемлекетті қалыптастыру процесіне баға беріңіз.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Құқықтық мемлекет пен азаматтық қоғамның өзара қатынасын бөліп, азаматтық қоғам институттарын бөліп көрсетіңіз.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ҚР-да құқықтық мемлекет пен азаматтық қоғам құрудың мәселелерін анықтап, мемлекеттегі билік бөлінісінің теориясын ашып көрсетіңіз.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Тепе-теңдік және тежемелік жүйенің мәнін ашыңыз. ҚР-дағы билікті бөлу қағидасының жүзеге асырылуының ерекшеліктерін көрсетіңіз.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Мемлекеттің органдарының иерархиясын жасап, мемлекет органдарының жіктелуін ашыңыз.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Заң шығарушы, атқарушы және сот органдарының өкілеттіктерін анықтаңыз.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Биліктің үш тармағының арасындағы тепе-теңдік және тежемелік механизмін ашып, оған салыстырмалы түрде баға беріңіз.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ҚР Конституциясының 1-ші бабына сәйкес ҚР-ның мемлекеттілік нысанының ерекшеліктерін ашыңыз. ҚР-ның егемендігін айқындайтын негізгі актілердің мазмұнын анықтаңыз: 1990 жылғы 25 қазандағы мемлекеттік егемендік туралы Декларация, 1991 жылғы 16 желтоқсандағы Қазақстан Республикасының тәуелсіздігі туралы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Құқықтық жүйенің түсінігі және түрлері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Романо-германдық құқықтық жүйенің түсінігі және оған жататын мемлекеттерді атап көрсетіңіз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Англо-саксондық  құқықтық жүйенің түсінігі және оған жататын мемлекеттерді атап көрсетініз</w:t>
            </w:r>
          </w:p>
        </w:tc>
      </w:tr>
      <w:tr w:rsidR="00D14F2F" w:rsidRPr="0013727C" w:rsidTr="00CD660B">
        <w:tc>
          <w:tcPr>
            <w:tcW w:w="612" w:type="dxa"/>
          </w:tcPr>
          <w:p w:rsidR="00D14F2F" w:rsidRPr="005D095A" w:rsidRDefault="00D14F2F" w:rsidP="00D14F2F">
            <w:pPr>
              <w:numPr>
                <w:ilvl w:val="0"/>
                <w:numId w:val="1"/>
              </w:numPr>
              <w:ind w:hanging="720"/>
              <w:jc w:val="both"/>
              <w:rPr>
                <w:lang w:val="kk-KZ"/>
              </w:rPr>
            </w:pPr>
          </w:p>
        </w:tc>
        <w:tc>
          <w:tcPr>
            <w:tcW w:w="8542" w:type="dxa"/>
          </w:tcPr>
          <w:p w:rsidR="00D14F2F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>Мұсылмандық  құқықтық жүйенің түсінігі және оған жататын мемлекеттерді атап көрсетініз</w:t>
            </w:r>
          </w:p>
          <w:p w:rsidR="00D14F2F" w:rsidRPr="005D095A" w:rsidRDefault="00D14F2F" w:rsidP="00CD660B">
            <w:pPr>
              <w:spacing w:before="100" w:beforeAutospacing="1" w:after="100" w:afterAutospacing="1"/>
              <w:ind w:right="323"/>
              <w:jc w:val="both"/>
              <w:rPr>
                <w:lang w:val="kk-KZ"/>
              </w:rPr>
            </w:pPr>
          </w:p>
        </w:tc>
      </w:tr>
    </w:tbl>
    <w:p w:rsidR="00D14F2F" w:rsidRPr="00783865" w:rsidRDefault="00D14F2F" w:rsidP="00D14F2F">
      <w:pPr>
        <w:jc w:val="center"/>
        <w:rPr>
          <w:b/>
          <w:lang w:val="kk-KZ"/>
        </w:rPr>
      </w:pPr>
      <w:r w:rsidRPr="00783865">
        <w:rPr>
          <w:b/>
          <w:lang w:val="kk-KZ"/>
        </w:rPr>
        <w:t>Midterm емтиханды бағалау саясаты, бағалау критерийлері</w:t>
      </w:r>
    </w:p>
    <w:p w:rsidR="00D14F2F" w:rsidRPr="00783865" w:rsidRDefault="00D14F2F" w:rsidP="00D14F2F">
      <w:pPr>
        <w:jc w:val="both"/>
        <w:rPr>
          <w:lang w:val="kk-KZ"/>
        </w:rPr>
      </w:pPr>
      <w:r w:rsidRPr="00783865">
        <w:rPr>
          <w:lang w:val="kk-KZ"/>
        </w:rPr>
        <w:t>Midterm Exam тапсыруда студенттің білімін бағалау барысында келесі өлшемдер ескеріледі:</w:t>
      </w:r>
    </w:p>
    <w:p w:rsidR="00D14F2F" w:rsidRPr="00783865" w:rsidRDefault="00D14F2F" w:rsidP="00D14F2F">
      <w:pPr>
        <w:jc w:val="both"/>
        <w:rPr>
          <w:lang w:val="kk-KZ"/>
        </w:rPr>
      </w:pPr>
      <w:r w:rsidRPr="00783865">
        <w:rPr>
          <w:lang w:val="kk-KZ"/>
        </w:rPr>
        <w:t>-</w:t>
      </w:r>
      <w:r w:rsidRPr="00783865">
        <w:rPr>
          <w:b/>
          <w:lang w:val="kk-KZ"/>
        </w:rPr>
        <w:t xml:space="preserve"> </w:t>
      </w:r>
      <w:r w:rsidRPr="00783865">
        <w:rPr>
          <w:lang w:val="kk-KZ"/>
        </w:rPr>
        <w:t xml:space="preserve">идеяның дұрыстығы; </w:t>
      </w:r>
    </w:p>
    <w:p w:rsidR="00D14F2F" w:rsidRPr="00783865" w:rsidRDefault="00D14F2F" w:rsidP="00D14F2F">
      <w:pPr>
        <w:jc w:val="both"/>
        <w:rPr>
          <w:lang w:val="kk-KZ"/>
        </w:rPr>
      </w:pPr>
      <w:r w:rsidRPr="00783865">
        <w:rPr>
          <w:lang w:val="kk-KZ"/>
        </w:rPr>
        <w:t xml:space="preserve">- емтиханға шығарылған сұрақтың ашылу, зерттелу деңгейі; </w:t>
      </w:r>
    </w:p>
    <w:p w:rsidR="00D14F2F" w:rsidRPr="00783865" w:rsidRDefault="00D14F2F" w:rsidP="00D14F2F">
      <w:pPr>
        <w:jc w:val="both"/>
        <w:rPr>
          <w:lang w:val="kk-KZ"/>
        </w:rPr>
      </w:pPr>
      <w:r w:rsidRPr="00783865">
        <w:rPr>
          <w:lang w:val="kk-KZ"/>
        </w:rPr>
        <w:t xml:space="preserve">- жауаптың толықтығы дәрежесі; </w:t>
      </w:r>
    </w:p>
    <w:p w:rsidR="00D14F2F" w:rsidRPr="00783865" w:rsidRDefault="00D14F2F" w:rsidP="00D14F2F">
      <w:pPr>
        <w:jc w:val="both"/>
        <w:rPr>
          <w:lang w:val="kk-KZ"/>
        </w:rPr>
      </w:pPr>
      <w:r w:rsidRPr="00783865">
        <w:rPr>
          <w:lang w:val="kk-KZ"/>
        </w:rPr>
        <w:t>- баяндау, жазу тілінің анықтығы мен нақтылығы;</w:t>
      </w:r>
    </w:p>
    <w:p w:rsidR="00D14F2F" w:rsidRPr="00783865" w:rsidRDefault="00D14F2F" w:rsidP="00D14F2F">
      <w:pPr>
        <w:jc w:val="both"/>
        <w:rPr>
          <w:lang w:val="kk-KZ"/>
        </w:rPr>
      </w:pPr>
      <w:r w:rsidRPr="00783865">
        <w:rPr>
          <w:lang w:val="kk-KZ"/>
        </w:rPr>
        <w:t xml:space="preserve">- жасалған қорытындының негізделген болуы; </w:t>
      </w:r>
    </w:p>
    <w:p w:rsidR="00D14F2F" w:rsidRPr="00783865" w:rsidRDefault="00D14F2F" w:rsidP="00D14F2F">
      <w:pPr>
        <w:jc w:val="both"/>
        <w:rPr>
          <w:lang w:val="kk-KZ"/>
        </w:rPr>
      </w:pPr>
      <w:r w:rsidRPr="00783865">
        <w:rPr>
          <w:lang w:val="kk-KZ"/>
        </w:rPr>
        <w:t>- шет елдермен салыстырмалы талдау жасау;</w:t>
      </w:r>
    </w:p>
    <w:p w:rsidR="00D14F2F" w:rsidRPr="005D095A" w:rsidRDefault="00D14F2F" w:rsidP="00D14F2F">
      <w:pPr>
        <w:jc w:val="both"/>
        <w:rPr>
          <w:lang w:val="kk-KZ"/>
        </w:rPr>
      </w:pPr>
    </w:p>
    <w:p w:rsidR="00D14F2F" w:rsidRPr="00D14F2F" w:rsidRDefault="00D14F2F" w:rsidP="00D14F2F">
      <w:pPr>
        <w:jc w:val="both"/>
        <w:rPr>
          <w:b/>
          <w:lang w:val="kk-KZ"/>
        </w:rPr>
      </w:pPr>
      <w:r w:rsidRPr="00D14F2F">
        <w:rPr>
          <w:b/>
          <w:lang w:val="kk-KZ"/>
        </w:rPr>
        <w:t>ПАЙДАЛАНЫЛАТЫҢ ӘДЕБИЕТТЕР:</w:t>
      </w:r>
    </w:p>
    <w:p w:rsidR="00D14F2F" w:rsidRPr="005D095A" w:rsidRDefault="00D14F2F" w:rsidP="00D14F2F">
      <w:pPr>
        <w:pStyle w:val="kzt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lang w:val="kk-KZ"/>
        </w:rPr>
      </w:pPr>
      <w:r w:rsidRPr="005D095A">
        <w:rPr>
          <w:bCs/>
          <w:lang w:val="kk-KZ"/>
        </w:rPr>
        <w:t>Сапарғалиев Ғ.С. Ибраева А.С.</w:t>
      </w:r>
      <w:r w:rsidRPr="005D095A">
        <w:rPr>
          <w:lang w:val="kk-KZ"/>
        </w:rPr>
        <w:t xml:space="preserve"> Мемлекет және құқық теориясы Оқулық: ҚР Білім және ғылым м-гі техн. және кәсіптік білім беру ұйымдарына ұсынады / Өңд., толық. 2-бас.- Астана: Фолиант, 2011. </w:t>
      </w:r>
    </w:p>
    <w:p w:rsidR="00D14F2F" w:rsidRPr="005D095A" w:rsidRDefault="00D14F2F" w:rsidP="00D14F2F">
      <w:pPr>
        <w:pStyle w:val="kzt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lang w:val="kk-KZ"/>
        </w:rPr>
      </w:pPr>
      <w:r w:rsidRPr="005D095A">
        <w:rPr>
          <w:lang w:val="kk-KZ"/>
        </w:rPr>
        <w:t>Құрастырушылар авторлар коллективі. Мемлекет және құқық теориясының хрестоматиясы. І том. Алматы, ТОО «KazBookTrade» баспасы 2015.</w:t>
      </w:r>
    </w:p>
    <w:p w:rsidR="00D14F2F" w:rsidRPr="005D095A" w:rsidRDefault="00D14F2F" w:rsidP="00D14F2F">
      <w:pPr>
        <w:pStyle w:val="kztxt"/>
        <w:spacing w:before="0" w:beforeAutospacing="0" w:after="0" w:afterAutospacing="0"/>
        <w:jc w:val="both"/>
        <w:rPr>
          <w:lang w:val="kk-KZ"/>
        </w:rPr>
      </w:pPr>
    </w:p>
    <w:p w:rsidR="00D14F2F" w:rsidRPr="005D095A" w:rsidRDefault="00D14F2F" w:rsidP="00D14F2F">
      <w:pPr>
        <w:pStyle w:val="kzt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lang w:val="kk-KZ"/>
        </w:rPr>
      </w:pPr>
      <w:r w:rsidRPr="005D095A">
        <w:rPr>
          <w:bCs/>
          <w:lang w:val="kk-KZ"/>
        </w:rPr>
        <w:t>Булгакова Д.А.</w:t>
      </w:r>
      <w:r w:rsidRPr="005D095A">
        <w:rPr>
          <w:lang w:val="kk-KZ"/>
        </w:rPr>
        <w:t xml:space="preserve"> Мемлекет және құқық теориясы. Алматы: Заң әдебиеті, 2008.</w:t>
      </w:r>
    </w:p>
    <w:p w:rsidR="00D14F2F" w:rsidRPr="005D095A" w:rsidRDefault="00D14F2F" w:rsidP="00D14F2F">
      <w:pPr>
        <w:pStyle w:val="kztxt"/>
        <w:spacing w:before="0" w:beforeAutospacing="0" w:after="0" w:afterAutospacing="0"/>
        <w:ind w:left="-360"/>
        <w:jc w:val="both"/>
        <w:rPr>
          <w:lang w:val="kk-KZ"/>
        </w:rPr>
      </w:pPr>
    </w:p>
    <w:p w:rsidR="00D14F2F" w:rsidRPr="005D095A" w:rsidRDefault="00D14F2F" w:rsidP="00D14F2F">
      <w:pPr>
        <w:pStyle w:val="kzt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lang w:val="kk-KZ"/>
        </w:rPr>
      </w:pPr>
      <w:r w:rsidRPr="005D095A">
        <w:rPr>
          <w:bCs/>
          <w:lang w:val="kk-KZ"/>
        </w:rPr>
        <w:t>Жоламан Қ.Д.</w:t>
      </w:r>
      <w:r w:rsidRPr="005D095A">
        <w:rPr>
          <w:lang w:val="kk-KZ"/>
        </w:rPr>
        <w:t xml:space="preserve"> Мемлекет және құқық теориясы. Оқулық: электронды кітап / Қабидолла Досмұхамедұлы Жоламан.- Алматы: Нұр-пресс, 2006.</w:t>
      </w:r>
    </w:p>
    <w:p w:rsidR="00D14F2F" w:rsidRPr="005D095A" w:rsidRDefault="00D14F2F" w:rsidP="00D14F2F">
      <w:pPr>
        <w:pStyle w:val="kztxt"/>
        <w:spacing w:before="0" w:beforeAutospacing="0" w:after="0" w:afterAutospacing="0"/>
        <w:ind w:left="-360"/>
        <w:jc w:val="both"/>
        <w:rPr>
          <w:lang w:val="kk-KZ"/>
        </w:rPr>
      </w:pPr>
    </w:p>
    <w:p w:rsidR="00D14F2F" w:rsidRPr="005D095A" w:rsidRDefault="00D14F2F" w:rsidP="00D14F2F">
      <w:pPr>
        <w:pStyle w:val="kzt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lang w:val="kk-KZ"/>
        </w:rPr>
      </w:pPr>
      <w:r w:rsidRPr="005D095A">
        <w:rPr>
          <w:lang w:val="kk-KZ"/>
        </w:rPr>
        <w:t>Сәкен Өзбекұлы, Өмірәлі Қопабаев.</w:t>
      </w:r>
      <w:r w:rsidRPr="005D095A">
        <w:rPr>
          <w:bCs/>
          <w:lang w:val="kk-KZ"/>
        </w:rPr>
        <w:t xml:space="preserve"> Мемлекет және құқық теориясы.</w:t>
      </w:r>
      <w:r w:rsidRPr="005D095A">
        <w:rPr>
          <w:lang w:val="kk-KZ"/>
        </w:rPr>
        <w:t xml:space="preserve"> Оқу құралы: электронды кітап /- Алматы: Жеті жарғы, 2006. </w:t>
      </w:r>
    </w:p>
    <w:p w:rsidR="00D14F2F" w:rsidRPr="005D095A" w:rsidRDefault="00D14F2F" w:rsidP="00D14F2F">
      <w:pPr>
        <w:pStyle w:val="kztxt"/>
        <w:spacing w:before="0" w:beforeAutospacing="0" w:after="0" w:afterAutospacing="0"/>
        <w:ind w:left="-360"/>
        <w:jc w:val="both"/>
        <w:rPr>
          <w:lang w:val="kk-KZ"/>
        </w:rPr>
      </w:pPr>
    </w:p>
    <w:p w:rsidR="00D14F2F" w:rsidRPr="005D095A" w:rsidRDefault="00D14F2F" w:rsidP="00D14F2F">
      <w:pPr>
        <w:pStyle w:val="kztxt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lang w:val="kk-KZ"/>
        </w:rPr>
      </w:pPr>
      <w:r w:rsidRPr="005D095A">
        <w:rPr>
          <w:bCs/>
          <w:lang w:val="kk-KZ"/>
        </w:rPr>
        <w:t>Матузов Н.И.</w:t>
      </w:r>
      <w:r w:rsidRPr="005D095A">
        <w:rPr>
          <w:lang w:val="kk-KZ"/>
        </w:rPr>
        <w:t xml:space="preserve"> Малько А.В. </w:t>
      </w:r>
      <w:r w:rsidRPr="005D095A">
        <w:rPr>
          <w:bCs/>
          <w:lang w:val="kk-KZ"/>
        </w:rPr>
        <w:t>Мемлекет және құқық теориясы.</w:t>
      </w:r>
      <w:r w:rsidRPr="005D095A">
        <w:rPr>
          <w:lang w:val="kk-KZ"/>
        </w:rPr>
        <w:t xml:space="preserve"> Оқулық / НҚР білім және ғылым м-гі.- Алматы: ЖШС "АйСан-Пресс", 2013.</w:t>
      </w:r>
    </w:p>
    <w:p w:rsidR="00D14F2F" w:rsidRPr="005D095A" w:rsidRDefault="00D14F2F" w:rsidP="00D14F2F">
      <w:pPr>
        <w:jc w:val="both"/>
        <w:rPr>
          <w:lang w:val="en-US"/>
        </w:rPr>
      </w:pPr>
    </w:p>
    <w:p w:rsidR="00711FC5" w:rsidRDefault="00E62FC3"/>
    <w:sectPr w:rsidR="0071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12A9"/>
    <w:multiLevelType w:val="hybridMultilevel"/>
    <w:tmpl w:val="ADCC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16CF"/>
    <w:multiLevelType w:val="hybridMultilevel"/>
    <w:tmpl w:val="0C56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2F"/>
    <w:rsid w:val="0013727C"/>
    <w:rsid w:val="00481D10"/>
    <w:rsid w:val="0056247F"/>
    <w:rsid w:val="00D14F2F"/>
    <w:rsid w:val="00DF0B3D"/>
    <w:rsid w:val="00E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4F2F"/>
    <w:pPr>
      <w:ind w:left="708"/>
    </w:pPr>
    <w:rPr>
      <w:sz w:val="28"/>
    </w:rPr>
  </w:style>
  <w:style w:type="paragraph" w:customStyle="1" w:styleId="kztxt">
    <w:name w:val="kztxt"/>
    <w:basedOn w:val="a"/>
    <w:rsid w:val="00D14F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4F2F"/>
    <w:pPr>
      <w:ind w:left="708"/>
    </w:pPr>
    <w:rPr>
      <w:sz w:val="28"/>
    </w:rPr>
  </w:style>
  <w:style w:type="paragraph" w:customStyle="1" w:styleId="kztxt">
    <w:name w:val="kztxt"/>
    <w:basedOn w:val="a"/>
    <w:rsid w:val="00D14F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Турсынкулова Динара</dc:creator>
  <cp:lastModifiedBy>admin</cp:lastModifiedBy>
  <cp:revision>2</cp:revision>
  <dcterms:created xsi:type="dcterms:W3CDTF">2020-09-27T11:28:00Z</dcterms:created>
  <dcterms:modified xsi:type="dcterms:W3CDTF">2020-09-27T11:28:00Z</dcterms:modified>
</cp:coreProperties>
</file>